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3D6B6">
      <w:pPr>
        <w:ind w:right="-57" w:rightChars="-27"/>
        <w:jc w:val="center"/>
        <w:rPr>
          <w:rFonts w:hint="eastAsia" w:ascii="方正小标宋简体" w:eastAsia="方正小标宋简体"/>
          <w:sz w:val="28"/>
          <w:szCs w:val="28"/>
        </w:rPr>
      </w:pPr>
      <w:r>
        <w:rPr>
          <w:rFonts w:hint="eastAsia" w:ascii="方正小标宋简体" w:eastAsia="方正小标宋简体"/>
          <w:sz w:val="28"/>
          <w:szCs w:val="28"/>
        </w:rPr>
        <w:t>基础医学院关于举办2025年“组织学读片大赛”的通知</w:t>
      </w:r>
    </w:p>
    <w:p w14:paraId="3690D650">
      <w:pPr>
        <w:jc w:val="center"/>
        <w:rPr>
          <w:rFonts w:hint="eastAsia" w:ascii="方正小标宋简体" w:eastAsia="方正小标宋简体"/>
          <w:sz w:val="28"/>
          <w:szCs w:val="28"/>
        </w:rPr>
      </w:pPr>
    </w:p>
    <w:p w14:paraId="6D7A9EDD">
      <w:pPr>
        <w:ind w:firstLine="560" w:firstLineChars="200"/>
        <w:rPr>
          <w:rFonts w:ascii="Times New Roman" w:hAnsi="Times New Roman" w:eastAsia="仿宋_GB2312" w:cs="Times New Roman"/>
          <w:sz w:val="28"/>
          <w:szCs w:val="28"/>
        </w:rPr>
      </w:pPr>
      <w:r>
        <w:rPr>
          <w:rFonts w:hint="eastAsia" w:ascii="方正小标宋简体" w:eastAsia="方正小标宋简体"/>
          <w:sz w:val="28"/>
          <w:szCs w:val="28"/>
        </w:rPr>
        <w:t>2025年“组织学读片大赛”</w:t>
      </w:r>
      <w:r>
        <w:rPr>
          <w:rFonts w:hint="eastAsia" w:ascii="Times New Roman" w:hAnsi="Times New Roman" w:eastAsia="仿宋_GB2312" w:cs="Times New Roman"/>
          <w:sz w:val="28"/>
          <w:szCs w:val="28"/>
        </w:rPr>
        <w:t>作为基础医学院首届“可园杯”教学活动日的一部分，同时为2025年秋季学期 “第四届高等医学院校大学生数字形态学读片和数字解剖标本辨识技能大赛”决赛选手进行初步筛选，将于2025年11</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日举行。</w:t>
      </w:r>
      <w:r>
        <w:rPr>
          <w:rFonts w:hint="eastAsia" w:ascii="Times New Roman" w:hAnsi="Times New Roman" w:eastAsia="仿宋_GB2312" w:cs="Times New Roman"/>
          <w:sz w:val="28"/>
          <w:szCs w:val="28"/>
        </w:rPr>
        <w:t>现将</w:t>
      </w:r>
      <w:r>
        <w:rPr>
          <w:rFonts w:hint="eastAsia" w:ascii="方正小标宋简体" w:eastAsia="方正小标宋简体"/>
          <w:sz w:val="28"/>
          <w:szCs w:val="28"/>
        </w:rPr>
        <w:t>本次大赛</w:t>
      </w:r>
      <w:r>
        <w:rPr>
          <w:rFonts w:ascii="Times New Roman" w:hAnsi="Times New Roman" w:eastAsia="仿宋_GB2312" w:cs="Times New Roman"/>
          <w:sz w:val="28"/>
          <w:szCs w:val="28"/>
        </w:rPr>
        <w:t xml:space="preserve">具体事项通知如下：  </w:t>
      </w:r>
    </w:p>
    <w:p w14:paraId="142D8264">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一、参赛对象</w:t>
      </w:r>
    </w:p>
    <w:p w14:paraId="30F004C7">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医学类各专业本科生（已完成或正在进行《组织学与胚胎学》课程的学习）</w:t>
      </w:r>
      <w:r>
        <w:rPr>
          <w:rFonts w:ascii="Times New Roman" w:hAnsi="Times New Roman" w:eastAsia="仿宋_GB2312" w:cs="Times New Roman"/>
          <w:sz w:val="28"/>
          <w:szCs w:val="28"/>
        </w:rPr>
        <w:t xml:space="preserve">。  </w:t>
      </w:r>
    </w:p>
    <w:p w14:paraId="02F426F4">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二、比赛内容与要求 </w:t>
      </w:r>
    </w:p>
    <w:p w14:paraId="6B871E41">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竞赛项目</w:t>
      </w:r>
    </w:p>
    <w:p w14:paraId="39A0859F">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组织学：限定组织学（1-18章），不含胚胎学；</w:t>
      </w:r>
    </w:p>
    <w:p w14:paraId="5E3305CB">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比赛</w:t>
      </w:r>
      <w:r>
        <w:rPr>
          <w:rFonts w:ascii="Times New Roman" w:hAnsi="Times New Roman" w:eastAsia="仿宋_GB2312" w:cs="Times New Roman"/>
          <w:sz w:val="28"/>
          <w:szCs w:val="28"/>
        </w:rPr>
        <w:t>形式</w:t>
      </w:r>
    </w:p>
    <w:p w14:paraId="66721F33">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登录“数字人STEM形态学系统，完成以下测试：</w:t>
      </w:r>
    </w:p>
    <w:p w14:paraId="4323DB4B">
      <w:pPr>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组织学数字切片读片（60道题总分100分）：单选40道，每</w:t>
      </w:r>
    </w:p>
    <w:p w14:paraId="51A09813">
      <w:pPr>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题1.5分；多选10道，每题3分；判断10道，每题1分。</w:t>
      </w:r>
    </w:p>
    <w:p w14:paraId="528FD898">
      <w:pPr>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比赛报名</w:t>
      </w:r>
    </w:p>
    <w:p w14:paraId="25B78EA4">
      <w:pPr>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报名信息（参赛学生姓名、专业、学号、手机号）</w:t>
      </w:r>
      <w:r>
        <w:rPr>
          <w:rFonts w:ascii="Times New Roman" w:hAnsi="Times New Roman" w:eastAsia="仿宋_GB2312" w:cs="Times New Roman"/>
          <w:sz w:val="28"/>
          <w:szCs w:val="28"/>
        </w:rPr>
        <w:t>于</w:t>
      </w:r>
      <w:r>
        <w:rPr>
          <w:rFonts w:hint="eastAsia" w:ascii="Times New Roman" w:hAnsi="Times New Roman" w:eastAsia="仿宋_GB2312" w:cs="Times New Roman"/>
          <w:sz w:val="28"/>
          <w:szCs w:val="28"/>
        </w:rPr>
        <w:t>10</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27</w:t>
      </w:r>
      <w:r>
        <w:rPr>
          <w:rFonts w:ascii="Times New Roman" w:hAnsi="Times New Roman" w:eastAsia="仿宋_GB2312" w:cs="Times New Roman"/>
          <w:sz w:val="28"/>
          <w:szCs w:val="28"/>
        </w:rPr>
        <w:t>日前</w:t>
      </w:r>
      <w:r>
        <w:rPr>
          <w:rFonts w:hint="eastAsia" w:ascii="Times New Roman" w:hAnsi="Times New Roman" w:eastAsia="仿宋_GB2312" w:cs="Times New Roman"/>
          <w:sz w:val="28"/>
          <w:szCs w:val="28"/>
        </w:rPr>
        <w:t>扫描二维码填写，完成报名</w:t>
      </w:r>
      <w:r>
        <w:rPr>
          <w:rFonts w:ascii="Times New Roman" w:hAnsi="Times New Roman" w:eastAsia="仿宋_GB2312" w:cs="Times New Roman"/>
          <w:sz w:val="28"/>
          <w:szCs w:val="28"/>
        </w:rPr>
        <w:t>。</w:t>
      </w:r>
    </w:p>
    <w:p w14:paraId="32716164">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4、比赛时间、地点</w:t>
      </w:r>
    </w:p>
    <w:p w14:paraId="68EDE807">
      <w:pPr>
        <w:ind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时间：2025年11</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，中午12：30</w:t>
      </w:r>
    </w:p>
    <w:p w14:paraId="39DAF917">
      <w:pPr>
        <w:ind w:firstLine="840" w:firstLineChars="3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地点：集中在404-4326多媒体互动实验室进行。</w:t>
      </w:r>
    </w:p>
    <w:p w14:paraId="6D916EA7">
      <w:pPr>
        <w:ind w:firstLine="840" w:firstLineChars="300"/>
        <w:rPr>
          <w:rFonts w:ascii="Times New Roman" w:hAnsi="Times New Roman" w:eastAsia="仿宋_GB2312" w:cs="Times New Roman"/>
          <w:sz w:val="28"/>
          <w:szCs w:val="28"/>
        </w:rPr>
      </w:pPr>
    </w:p>
    <w:p w14:paraId="7F4EFFDD">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三、</w:t>
      </w:r>
      <w:r>
        <w:rPr>
          <w:rFonts w:hint="eastAsia" w:ascii="Times New Roman" w:hAnsi="Times New Roman" w:eastAsia="仿宋_GB2312" w:cs="Times New Roman"/>
          <w:b/>
          <w:sz w:val="28"/>
          <w:szCs w:val="28"/>
        </w:rPr>
        <w:t>奖项评比</w:t>
      </w:r>
      <w:r>
        <w:rPr>
          <w:rFonts w:ascii="Times New Roman" w:hAnsi="Times New Roman" w:eastAsia="仿宋_GB2312" w:cs="Times New Roman"/>
          <w:b/>
          <w:sz w:val="28"/>
          <w:szCs w:val="28"/>
        </w:rPr>
        <w:t xml:space="preserve"> </w:t>
      </w:r>
    </w:p>
    <w:p w14:paraId="5E0A31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初赛将筛选出20名</w:t>
      </w:r>
      <w:bookmarkStart w:id="0" w:name="_GoBack"/>
      <w:bookmarkEnd w:id="0"/>
      <w:r>
        <w:rPr>
          <w:rFonts w:hint="default" w:ascii="Times New Roman" w:hAnsi="Times New Roman" w:eastAsia="仿宋_GB2312" w:cs="Times New Roman"/>
          <w:sz w:val="28"/>
          <w:szCs w:val="28"/>
        </w:rPr>
        <w:t>学生参加“第四届高</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医学院校大学生数字形态学读片和数字解剖标本辨识技能大赛”决赛</w:t>
      </w:r>
    </w:p>
    <w:p w14:paraId="14BAC397">
      <w:pPr>
        <w:ind w:right="320"/>
        <w:jc w:val="right"/>
        <w:rPr>
          <w:rFonts w:ascii="Times New Roman" w:hAnsi="Times New Roman" w:eastAsia="仿宋_GB2312" w:cs="Times New Roman"/>
          <w:sz w:val="28"/>
          <w:szCs w:val="28"/>
        </w:rPr>
      </w:pPr>
      <w:r>
        <w:rPr>
          <w:rStyle w:val="10"/>
          <w:rFonts w:hint="default" w:ascii="仿宋" w:hAnsi="仿宋" w:eastAsia="仿宋"/>
          <w:sz w:val="32"/>
          <w:szCs w:val="32"/>
        </w:rPr>
        <w:t>一等奖占比5%，二等奖占比15%，三等奖占比 20%。</w:t>
      </w:r>
    </w:p>
    <w:p w14:paraId="5BEE2689">
      <w:pPr>
        <w:jc w:val="right"/>
        <w:rPr>
          <w:rFonts w:ascii="Times New Roman" w:hAnsi="Times New Roman" w:eastAsia="仿宋_GB2312" w:cs="Times New Roman"/>
          <w:sz w:val="28"/>
          <w:szCs w:val="28"/>
        </w:rPr>
      </w:pPr>
    </w:p>
    <w:p w14:paraId="5A4935D4">
      <w:pPr>
        <w:jc w:val="right"/>
        <w:rPr>
          <w:rFonts w:ascii="Times New Roman" w:hAnsi="Times New Roman" w:eastAsia="仿宋_GB2312" w:cs="Times New Roman"/>
          <w:sz w:val="28"/>
          <w:szCs w:val="28"/>
        </w:rPr>
      </w:pPr>
    </w:p>
    <w:p w14:paraId="45A2DA9C">
      <w:pPr>
        <w:ind w:right="1120"/>
        <w:rPr>
          <w:rFonts w:ascii="Times New Roman" w:hAnsi="Times New Roman" w:eastAsia="仿宋_GB2312" w:cs="Times New Roman"/>
          <w:sz w:val="28"/>
          <w:szCs w:val="28"/>
        </w:rPr>
      </w:pPr>
    </w:p>
    <w:p w14:paraId="13A96F49">
      <w:pPr>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基础医学院</w:t>
      </w:r>
    </w:p>
    <w:p w14:paraId="55167F75">
      <w:pPr>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30"/>
        </w:rPr>
        <w:t>2025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30"/>
        </w:rPr>
        <w:t>10</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30"/>
        </w:rPr>
        <w:t>2</w:t>
      </w:r>
      <w:r>
        <w:rPr>
          <w:rFonts w:hint="eastAsia" w:ascii="Times New Roman" w:hAnsi="Times New Roman" w:eastAsia="仿宋_GB2312" w:cs="Times New Roman"/>
          <w:sz w:val="28"/>
          <w:szCs w:val="30"/>
          <w:lang w:val="en-US" w:eastAsia="zh-CN"/>
        </w:rPr>
        <w:t>3</w:t>
      </w:r>
      <w:r>
        <w:rPr>
          <w:rFonts w:ascii="Times New Roman" w:hAnsi="Times New Roman" w:eastAsia="仿宋_GB2312" w:cs="Times New Roman"/>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A6"/>
    <w:rsid w:val="000A0C4C"/>
    <w:rsid w:val="000E6EE4"/>
    <w:rsid w:val="000F4B8B"/>
    <w:rsid w:val="0010570F"/>
    <w:rsid w:val="00150A33"/>
    <w:rsid w:val="00176A7D"/>
    <w:rsid w:val="00187039"/>
    <w:rsid w:val="00202F5F"/>
    <w:rsid w:val="00347E77"/>
    <w:rsid w:val="003C7443"/>
    <w:rsid w:val="00404E15"/>
    <w:rsid w:val="00454C38"/>
    <w:rsid w:val="0049652F"/>
    <w:rsid w:val="004B6D99"/>
    <w:rsid w:val="004D7372"/>
    <w:rsid w:val="004F0F8A"/>
    <w:rsid w:val="004F2DE3"/>
    <w:rsid w:val="006819A6"/>
    <w:rsid w:val="006A57B7"/>
    <w:rsid w:val="00746D17"/>
    <w:rsid w:val="00760B21"/>
    <w:rsid w:val="00761210"/>
    <w:rsid w:val="007A270A"/>
    <w:rsid w:val="007A3E49"/>
    <w:rsid w:val="007B3CD4"/>
    <w:rsid w:val="007D0F7C"/>
    <w:rsid w:val="007D4B8F"/>
    <w:rsid w:val="008400B9"/>
    <w:rsid w:val="00877EDA"/>
    <w:rsid w:val="00907D14"/>
    <w:rsid w:val="00952D07"/>
    <w:rsid w:val="009A0162"/>
    <w:rsid w:val="009E1DFD"/>
    <w:rsid w:val="009F4F51"/>
    <w:rsid w:val="009F791E"/>
    <w:rsid w:val="00A324FD"/>
    <w:rsid w:val="00B056A1"/>
    <w:rsid w:val="00B564A7"/>
    <w:rsid w:val="00BA1D80"/>
    <w:rsid w:val="00BB01F4"/>
    <w:rsid w:val="00BC775A"/>
    <w:rsid w:val="00CB3163"/>
    <w:rsid w:val="00CD3AC1"/>
    <w:rsid w:val="00D45E67"/>
    <w:rsid w:val="00D836E0"/>
    <w:rsid w:val="00DF1ADC"/>
    <w:rsid w:val="00E41439"/>
    <w:rsid w:val="00E57DE9"/>
    <w:rsid w:val="00ED6BEA"/>
    <w:rsid w:val="00F36CA6"/>
    <w:rsid w:val="00F80937"/>
    <w:rsid w:val="00F822A5"/>
    <w:rsid w:val="00F94673"/>
    <w:rsid w:val="00FC4C5D"/>
    <w:rsid w:val="00FC560A"/>
    <w:rsid w:val="0616597F"/>
    <w:rsid w:val="14E34593"/>
    <w:rsid w:val="19BE037F"/>
    <w:rsid w:val="270A0A79"/>
    <w:rsid w:val="2CE70878"/>
    <w:rsid w:val="32FA3832"/>
    <w:rsid w:val="393406AC"/>
    <w:rsid w:val="439E4159"/>
    <w:rsid w:val="540F598D"/>
    <w:rsid w:val="5F110489"/>
    <w:rsid w:val="657A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qFormat/>
    <w:uiPriority w:val="99"/>
  </w:style>
  <w:style w:type="character" w:customStyle="1" w:styleId="10">
    <w:name w:val="fontstyle01"/>
    <w:basedOn w:val="6"/>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463</Words>
  <Characters>516</Characters>
  <Lines>20</Lines>
  <Paragraphs>22</Paragraphs>
  <TotalTime>12</TotalTime>
  <ScaleCrop>false</ScaleCrop>
  <LinksUpToDate>false</LinksUpToDate>
  <CharactersWithSpaces>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2025-10-13T00:27:00Z</dcterms:created>
  <dc:creator>lenovo</dc:creator>
  <cp:lastModifiedBy>WPS_1587092419</cp:lastModifiedBy>
  <dcterms:modified xsi:type="dcterms:W3CDTF">2025-10-23T02:32:03Z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eyJoZGlkIjoiMzhkMWE5OTA4YWY2Zjc0NTdiZTdhMjVmNzdiYjQwYmQiLCJ1c2VySWQiOiI5NTQ0MDA5MTYifQ==</vt:lpwstr>
  </property>
  <property fmtid="{D5CDD505-2E9C-101B-9397-08002B2CF9AE}" pid="3" name="KSOProductBuildVer">
    <vt:lpwstr>2052-12.1.0.22529</vt:lpwstr>
  </property>
  <property fmtid="{D5CDD505-2E9C-101B-9397-08002B2CF9AE}" pid="4" name="ICV">
    <vt:lpwstr>91CE4E7CB51A41FE9D43E4DDC9893151_13</vt:lpwstr>
  </property>
</Properties>
</file>