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12DA6" w14:textId="77777777" w:rsidR="004B6F57" w:rsidRDefault="004B0B74">
      <w:pPr>
        <w:jc w:val="center"/>
        <w:rPr>
          <w:rFonts w:ascii="Times New Roman" w:eastAsia="黑体" w:hAnsi="Times New Roman" w:cs="Times New Roman"/>
          <w:sz w:val="44"/>
          <w:szCs w:val="44"/>
        </w:rPr>
      </w:pPr>
      <w:r>
        <w:rPr>
          <w:rFonts w:ascii="Times New Roman" w:eastAsia="黑体" w:hAnsi="Times New Roman" w:cs="Times New Roman"/>
          <w:sz w:val="44"/>
          <w:szCs w:val="44"/>
        </w:rPr>
        <w:t>开题、中期、预答辩、答辩考核日程安排表上报简要使用说明</w:t>
      </w:r>
    </w:p>
    <w:p w14:paraId="320132D7" w14:textId="77777777" w:rsidR="004B6F57" w:rsidRDefault="004B0B74">
      <w:pPr>
        <w:spacing w:line="500" w:lineRule="exact"/>
        <w:rPr>
          <w:rFonts w:ascii="Times New Roman" w:eastAsia="宋体" w:hAnsi="Times New Roman" w:cs="Times New Roman"/>
          <w:b/>
          <w:bCs/>
          <w:sz w:val="24"/>
          <w:szCs w:val="32"/>
        </w:rPr>
      </w:pPr>
      <w:r>
        <w:rPr>
          <w:rFonts w:ascii="Times New Roman" w:eastAsia="宋体" w:hAnsi="Times New Roman" w:cs="Times New Roman"/>
          <w:b/>
          <w:bCs/>
          <w:sz w:val="24"/>
          <w:szCs w:val="32"/>
        </w:rPr>
        <w:t>特别注意：</w:t>
      </w:r>
    </w:p>
    <w:p w14:paraId="73082D8E" w14:textId="12B28D73" w:rsidR="004B6F57" w:rsidRDefault="004B0B74">
      <w:pPr>
        <w:spacing w:beforeLines="50" w:before="156" w:line="500" w:lineRule="exact"/>
        <w:ind w:firstLineChars="200" w:firstLine="480"/>
        <w:jc w:val="left"/>
        <w:rPr>
          <w:rFonts w:ascii="Times New Roman" w:eastAsia="宋体" w:hAnsi="Times New Roman" w:cs="Times New Roman"/>
          <w:sz w:val="24"/>
          <w:szCs w:val="32"/>
        </w:rPr>
      </w:pPr>
      <w:r>
        <w:rPr>
          <w:rFonts w:ascii="Times New Roman" w:eastAsia="宋体" w:hAnsi="Times New Roman" w:cs="Times New Roman"/>
          <w:sz w:val="24"/>
          <w:szCs w:val="32"/>
        </w:rPr>
        <w:t>开题、中期、预答辩、答辩考核日程安排表需</w:t>
      </w:r>
      <w:r>
        <w:rPr>
          <w:rFonts w:ascii="Times New Roman" w:eastAsia="宋体" w:hAnsi="Times New Roman" w:cs="Times New Roman"/>
          <w:b/>
          <w:bCs/>
          <w:sz w:val="24"/>
          <w:szCs w:val="32"/>
        </w:rPr>
        <w:t>至少提前一周</w:t>
      </w:r>
      <w:r>
        <w:rPr>
          <w:rFonts w:ascii="Times New Roman" w:eastAsia="宋体" w:hAnsi="Times New Roman" w:cs="Times New Roman"/>
          <w:sz w:val="24"/>
          <w:szCs w:val="32"/>
        </w:rPr>
        <w:t>在研究生管理系统中培养质量监督管理导师培养管理（教师组端）对应板块录入，</w:t>
      </w:r>
      <w:r>
        <w:rPr>
          <w:rFonts w:ascii="Times New Roman" w:eastAsia="宋体" w:hAnsi="Times New Roman" w:cs="Times New Roman"/>
          <w:b/>
          <w:bCs/>
          <w:sz w:val="24"/>
          <w:szCs w:val="32"/>
        </w:rPr>
        <w:t>答辩</w:t>
      </w:r>
      <w:r>
        <w:rPr>
          <w:rFonts w:ascii="Times New Roman" w:eastAsia="宋体" w:hAnsi="Times New Roman" w:cs="Times New Roman"/>
          <w:sz w:val="24"/>
          <w:szCs w:val="32"/>
        </w:rPr>
        <w:t>考核日程安排表需至少</w:t>
      </w:r>
      <w:r>
        <w:rPr>
          <w:rFonts w:ascii="Times New Roman" w:eastAsia="宋体" w:hAnsi="Times New Roman" w:cs="Times New Roman"/>
          <w:b/>
          <w:bCs/>
          <w:sz w:val="24"/>
          <w:szCs w:val="32"/>
        </w:rPr>
        <w:t>提前两周</w:t>
      </w:r>
      <w:r>
        <w:rPr>
          <w:rFonts w:ascii="Times New Roman" w:eastAsia="宋体" w:hAnsi="Times New Roman" w:cs="Times New Roman"/>
          <w:sz w:val="24"/>
          <w:szCs w:val="32"/>
        </w:rPr>
        <w:t>在管理系统中录入</w:t>
      </w:r>
      <w:r>
        <w:rPr>
          <w:rFonts w:ascii="Times New Roman" w:eastAsia="宋体" w:hAnsi="Times New Roman" w:cs="Times New Roman" w:hint="eastAsia"/>
          <w:sz w:val="24"/>
          <w:szCs w:val="32"/>
        </w:rPr>
        <w:t>，考核日程如有变动，需至少提前</w:t>
      </w:r>
      <w:r>
        <w:rPr>
          <w:rFonts w:ascii="Times New Roman" w:eastAsia="宋体" w:hAnsi="Times New Roman" w:cs="Times New Roman" w:hint="eastAsia"/>
          <w:sz w:val="24"/>
          <w:szCs w:val="32"/>
        </w:rPr>
        <w:t>3</w:t>
      </w:r>
      <w:r>
        <w:rPr>
          <w:rFonts w:ascii="Times New Roman" w:eastAsia="宋体" w:hAnsi="Times New Roman" w:cs="Times New Roman" w:hint="eastAsia"/>
          <w:sz w:val="24"/>
          <w:szCs w:val="32"/>
        </w:rPr>
        <w:t>天在系统中修改</w:t>
      </w:r>
      <w:r>
        <w:rPr>
          <w:rFonts w:ascii="Times New Roman" w:eastAsia="宋体" w:hAnsi="Times New Roman" w:cs="Times New Roman"/>
          <w:sz w:val="24"/>
          <w:szCs w:val="32"/>
        </w:rPr>
        <w:t>。</w:t>
      </w:r>
    </w:p>
    <w:p w14:paraId="1BC89D6B" w14:textId="77777777" w:rsidR="004B6F57" w:rsidRDefault="004B0B74">
      <w:pPr>
        <w:spacing w:beforeLines="50" w:before="156" w:line="500" w:lineRule="exact"/>
        <w:ind w:firstLineChars="200" w:firstLine="480"/>
        <w:jc w:val="left"/>
        <w:rPr>
          <w:rFonts w:ascii="Times New Roman" w:eastAsia="宋体" w:hAnsi="Times New Roman" w:cs="Times New Roman"/>
          <w:sz w:val="24"/>
          <w:szCs w:val="32"/>
        </w:rPr>
      </w:pPr>
      <w:r>
        <w:rPr>
          <w:rFonts w:ascii="Times New Roman" w:eastAsia="宋体" w:hAnsi="Times New Roman" w:cs="Times New Roman" w:hint="eastAsia"/>
          <w:color w:val="FF0000"/>
          <w:sz w:val="24"/>
          <w:szCs w:val="32"/>
        </w:rPr>
        <w:t>督导委员和助管同学将根据系统中考核日程安排表报备情况开展相关培养环节的督查工作，</w:t>
      </w:r>
      <w:r>
        <w:rPr>
          <w:rFonts w:ascii="Times New Roman" w:eastAsia="宋体" w:hAnsi="Times New Roman" w:cs="Times New Roman"/>
          <w:color w:val="FF0000"/>
          <w:sz w:val="24"/>
          <w:szCs w:val="32"/>
        </w:rPr>
        <w:t>未按照要求录入或未及时录入考核日程安排表，将影响研究生下一环节的申请。年终统计各培养环节执行情况时，如未录入或未及时录入考核日程安排表比例较高，将影响本单位培养质量分值。</w:t>
      </w:r>
    </w:p>
    <w:p w14:paraId="6556EA5A" w14:textId="4DE515AE" w:rsidR="004B6F57" w:rsidRPr="00A60E74" w:rsidRDefault="004B0B74" w:rsidP="00A60E74">
      <w:pPr>
        <w:pStyle w:val="a7"/>
        <w:numPr>
          <w:ilvl w:val="0"/>
          <w:numId w:val="1"/>
        </w:numPr>
        <w:spacing w:beforeLines="50" w:before="156" w:line="500" w:lineRule="exact"/>
        <w:ind w:firstLineChars="0"/>
        <w:rPr>
          <w:rFonts w:ascii="Times New Roman" w:eastAsia="宋体" w:hAnsi="Times New Roman" w:cs="Times New Roman"/>
          <w:b/>
          <w:bCs/>
          <w:sz w:val="24"/>
          <w:szCs w:val="32"/>
        </w:rPr>
      </w:pPr>
      <w:r w:rsidRPr="00A60E74">
        <w:rPr>
          <w:rFonts w:ascii="Times New Roman" w:eastAsia="宋体" w:hAnsi="Times New Roman" w:cs="Times New Roman" w:hint="eastAsia"/>
          <w:b/>
          <w:bCs/>
          <w:sz w:val="24"/>
          <w:szCs w:val="32"/>
        </w:rPr>
        <w:t>考核日程安排表录入界面：</w:t>
      </w:r>
    </w:p>
    <w:p w14:paraId="52695E27" w14:textId="77777777" w:rsidR="004B6F57" w:rsidRDefault="004B0B74">
      <w:pPr>
        <w:spacing w:beforeLines="50" w:before="156" w:afterLines="50" w:after="156" w:line="500" w:lineRule="exact"/>
        <w:jc w:val="left"/>
        <w:rPr>
          <w:rFonts w:ascii="Times New Roman" w:eastAsia="宋体" w:hAnsi="Times New Roman" w:cs="Times New Roman"/>
          <w:sz w:val="24"/>
          <w:szCs w:val="32"/>
        </w:rPr>
      </w:pPr>
      <w:r>
        <w:rPr>
          <w:rFonts w:ascii="Times New Roman" w:eastAsia="宋体" w:hAnsi="Times New Roman" w:cs="Times New Roman" w:hint="eastAsia"/>
          <w:sz w:val="24"/>
          <w:szCs w:val="32"/>
        </w:rPr>
        <w:t>教师组端显示：</w:t>
      </w:r>
    </w:p>
    <w:p w14:paraId="2F4DE7BE" w14:textId="0F43E42A" w:rsidR="004B6F57" w:rsidRDefault="004B0B74">
      <w:pPr>
        <w:rPr>
          <w:rFonts w:ascii="Times New Roman" w:eastAsia="宋体" w:hAnsi="Times New Roman" w:cs="Times New Roman"/>
          <w:b/>
          <w:bCs/>
          <w:sz w:val="24"/>
          <w:szCs w:val="32"/>
        </w:rPr>
      </w:pPr>
      <w:r>
        <w:rPr>
          <w:noProof/>
        </w:rPr>
        <w:drawing>
          <wp:inline distT="0" distB="0" distL="114300" distR="114300" wp14:anchorId="6A684644" wp14:editId="3D5C7D57">
            <wp:extent cx="5264150" cy="2054860"/>
            <wp:effectExtent l="0" t="0" r="1270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5264150" cy="2054860"/>
                    </a:xfrm>
                    <a:prstGeom prst="rect">
                      <a:avLst/>
                    </a:prstGeom>
                    <a:noFill/>
                    <a:ln>
                      <a:noFill/>
                    </a:ln>
                  </pic:spPr>
                </pic:pic>
              </a:graphicData>
            </a:graphic>
          </wp:inline>
        </w:drawing>
      </w:r>
      <w:r>
        <w:rPr>
          <w:rFonts w:ascii="Times New Roman" w:eastAsia="宋体" w:hAnsi="Times New Roman" w:cs="Times New Roman" w:hint="eastAsia"/>
          <w:b/>
          <w:bCs/>
          <w:sz w:val="24"/>
          <w:szCs w:val="32"/>
        </w:rPr>
        <w:t>2</w:t>
      </w:r>
      <w:r w:rsidR="00A60E74">
        <w:rPr>
          <w:rFonts w:ascii="Times New Roman" w:eastAsia="宋体" w:hAnsi="Times New Roman" w:cs="Times New Roman" w:hint="eastAsia"/>
          <w:b/>
          <w:bCs/>
          <w:sz w:val="24"/>
          <w:szCs w:val="32"/>
        </w:rPr>
        <w:t xml:space="preserve">. </w:t>
      </w:r>
      <w:r>
        <w:rPr>
          <w:rFonts w:ascii="Times New Roman" w:eastAsia="宋体" w:hAnsi="Times New Roman" w:cs="Times New Roman" w:hint="eastAsia"/>
          <w:b/>
          <w:bCs/>
          <w:sz w:val="24"/>
          <w:szCs w:val="32"/>
        </w:rPr>
        <w:t>录入权限开放（谁录入，谁负责，管理秘书可查看所有录入信息）：</w:t>
      </w:r>
    </w:p>
    <w:p w14:paraId="5AC03B3D" w14:textId="33CBD40E" w:rsidR="004B6F57" w:rsidRDefault="00577D4B">
      <w:pPr>
        <w:spacing w:beforeLines="50" w:before="156" w:line="500" w:lineRule="exact"/>
        <w:ind w:firstLineChars="200" w:firstLine="480"/>
        <w:jc w:val="left"/>
        <w:rPr>
          <w:rFonts w:ascii="Times New Roman" w:eastAsia="宋体" w:hAnsi="Times New Roman" w:cs="Times New Roman"/>
          <w:sz w:val="24"/>
          <w:szCs w:val="32"/>
        </w:rPr>
      </w:pPr>
      <w:r>
        <w:rPr>
          <w:rFonts w:ascii="Times New Roman" w:eastAsia="宋体" w:hAnsi="Times New Roman" w:cs="Times New Roman" w:hint="eastAsia"/>
          <w:sz w:val="24"/>
          <w:szCs w:val="32"/>
        </w:rPr>
        <w:t>所有本单位教师组成员</w:t>
      </w:r>
      <w:bookmarkStart w:id="0" w:name="_GoBack"/>
      <w:bookmarkEnd w:id="0"/>
      <w:r w:rsidR="004B0B74">
        <w:rPr>
          <w:rFonts w:ascii="Times New Roman" w:eastAsia="宋体" w:hAnsi="Times New Roman" w:cs="Times New Roman" w:hint="eastAsia"/>
          <w:sz w:val="24"/>
          <w:szCs w:val="32"/>
        </w:rPr>
        <w:t>。</w:t>
      </w:r>
    </w:p>
    <w:p w14:paraId="69B3CE38" w14:textId="30036FBF" w:rsidR="004B6F57" w:rsidRDefault="004B0B74">
      <w:pPr>
        <w:spacing w:beforeLines="50" w:before="156" w:line="500" w:lineRule="exact"/>
        <w:rPr>
          <w:rFonts w:ascii="Times New Roman" w:eastAsia="宋体" w:hAnsi="Times New Roman" w:cs="Times New Roman"/>
          <w:b/>
          <w:bCs/>
          <w:sz w:val="24"/>
          <w:szCs w:val="32"/>
        </w:rPr>
      </w:pPr>
      <w:r>
        <w:rPr>
          <w:rFonts w:ascii="Times New Roman" w:eastAsia="宋体" w:hAnsi="Times New Roman" w:cs="Times New Roman" w:hint="eastAsia"/>
          <w:b/>
          <w:bCs/>
          <w:sz w:val="24"/>
          <w:szCs w:val="32"/>
        </w:rPr>
        <w:t>3</w:t>
      </w:r>
      <w:r w:rsidR="00A60E74">
        <w:rPr>
          <w:rFonts w:ascii="Times New Roman" w:eastAsia="宋体" w:hAnsi="Times New Roman" w:cs="Times New Roman" w:hint="eastAsia"/>
          <w:b/>
          <w:bCs/>
          <w:sz w:val="24"/>
          <w:szCs w:val="32"/>
        </w:rPr>
        <w:t xml:space="preserve">. </w:t>
      </w:r>
      <w:r>
        <w:rPr>
          <w:rFonts w:ascii="Times New Roman" w:eastAsia="宋体" w:hAnsi="Times New Roman" w:cs="Times New Roman" w:hint="eastAsia"/>
          <w:b/>
          <w:bCs/>
          <w:sz w:val="24"/>
          <w:szCs w:val="32"/>
        </w:rPr>
        <w:t>考核日程安排表录入方法（请勿重复录入）：</w:t>
      </w:r>
    </w:p>
    <w:p w14:paraId="31FB21D2" w14:textId="3485C930" w:rsidR="004B6F57" w:rsidRDefault="00A60E74">
      <w:pPr>
        <w:spacing w:beforeLines="50" w:before="156" w:afterLines="50" w:after="156" w:line="500" w:lineRule="exact"/>
        <w:jc w:val="left"/>
        <w:rPr>
          <w:rFonts w:ascii="Times New Roman" w:eastAsia="宋体" w:hAnsi="Times New Roman" w:cs="Times New Roman"/>
          <w:sz w:val="24"/>
          <w:szCs w:val="32"/>
        </w:rPr>
      </w:pPr>
      <w:r>
        <w:rPr>
          <w:rFonts w:ascii="Times New Roman" w:eastAsia="宋体" w:hAnsi="Times New Roman" w:cs="Times New Roman" w:hint="eastAsia"/>
          <w:sz w:val="24"/>
          <w:szCs w:val="32"/>
        </w:rPr>
        <w:t>（</w:t>
      </w:r>
      <w:r>
        <w:rPr>
          <w:rFonts w:ascii="Times New Roman" w:eastAsia="宋体" w:hAnsi="Times New Roman" w:cs="Times New Roman" w:hint="eastAsia"/>
          <w:sz w:val="24"/>
          <w:szCs w:val="32"/>
        </w:rPr>
        <w:t>1</w:t>
      </w:r>
      <w:r>
        <w:rPr>
          <w:rFonts w:ascii="Times New Roman" w:eastAsia="宋体" w:hAnsi="Times New Roman" w:cs="Times New Roman" w:hint="eastAsia"/>
          <w:sz w:val="24"/>
          <w:szCs w:val="32"/>
        </w:rPr>
        <w:t>）</w:t>
      </w:r>
      <w:r w:rsidR="004B0B74">
        <w:rPr>
          <w:rFonts w:ascii="Times New Roman" w:eastAsia="宋体" w:hAnsi="Times New Roman" w:cs="Times New Roman" w:hint="eastAsia"/>
          <w:sz w:val="24"/>
          <w:szCs w:val="32"/>
        </w:rPr>
        <w:t>批量导入（不区分培养环节类型）：下载模板，填充字段，批量导入。</w:t>
      </w:r>
    </w:p>
    <w:p w14:paraId="0A4D4936" w14:textId="2591E2DA" w:rsidR="004B6F57" w:rsidRDefault="004B0B74">
      <w:pPr>
        <w:rPr>
          <w:rFonts w:ascii="Times New Roman" w:eastAsia="宋体" w:hAnsi="Times New Roman" w:cs="Times New Roman"/>
          <w:sz w:val="24"/>
          <w:szCs w:val="32"/>
        </w:rPr>
      </w:pPr>
      <w:r>
        <w:rPr>
          <w:noProof/>
        </w:rPr>
        <w:lastRenderedPageBreak/>
        <w:drawing>
          <wp:inline distT="0" distB="0" distL="114300" distR="114300" wp14:anchorId="204135E5" wp14:editId="00BD4A04">
            <wp:extent cx="5264785" cy="1394460"/>
            <wp:effectExtent l="0" t="0" r="12065" b="152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5264785" cy="1394460"/>
                    </a:xfrm>
                    <a:prstGeom prst="rect">
                      <a:avLst/>
                    </a:prstGeom>
                    <a:noFill/>
                    <a:ln>
                      <a:noFill/>
                    </a:ln>
                  </pic:spPr>
                </pic:pic>
              </a:graphicData>
            </a:graphic>
          </wp:inline>
        </w:drawing>
      </w:r>
      <w:r w:rsidR="00A60E74">
        <w:rPr>
          <w:rFonts w:hint="eastAsia"/>
        </w:rPr>
        <w:t>（</w:t>
      </w:r>
      <w:r w:rsidR="00A60E74">
        <w:rPr>
          <w:rFonts w:hint="eastAsia"/>
        </w:rPr>
        <w:t>2</w:t>
      </w:r>
      <w:r w:rsidR="00A60E74">
        <w:rPr>
          <w:rFonts w:hint="eastAsia"/>
        </w:rPr>
        <w:t>）</w:t>
      </w:r>
      <w:r>
        <w:rPr>
          <w:rFonts w:ascii="Times New Roman" w:eastAsia="宋体" w:hAnsi="Times New Roman" w:cs="Times New Roman" w:hint="eastAsia"/>
          <w:sz w:val="24"/>
          <w:szCs w:val="32"/>
        </w:rPr>
        <w:t>单次新增（区分培养环节类型，研究生可多选）：</w:t>
      </w:r>
    </w:p>
    <w:p w14:paraId="51FE60E0" w14:textId="77777777" w:rsidR="004B6F57" w:rsidRDefault="004B0B74">
      <w:r>
        <w:rPr>
          <w:noProof/>
        </w:rPr>
        <w:drawing>
          <wp:inline distT="0" distB="0" distL="114300" distR="114300" wp14:anchorId="78CD3B4A" wp14:editId="74687CCB">
            <wp:extent cx="5266055" cy="1303655"/>
            <wp:effectExtent l="0" t="0" r="10795" b="1079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5266055" cy="1303655"/>
                    </a:xfrm>
                    <a:prstGeom prst="rect">
                      <a:avLst/>
                    </a:prstGeom>
                    <a:noFill/>
                    <a:ln>
                      <a:noFill/>
                    </a:ln>
                  </pic:spPr>
                </pic:pic>
              </a:graphicData>
            </a:graphic>
          </wp:inline>
        </w:drawing>
      </w:r>
    </w:p>
    <w:p w14:paraId="26D75D6C" w14:textId="77777777" w:rsidR="004B6F57" w:rsidRDefault="004B6F57"/>
    <w:p w14:paraId="2F27CF3A" w14:textId="77777777" w:rsidR="004B6F57" w:rsidRDefault="004B0B74">
      <w:pPr>
        <w:rPr>
          <w:rFonts w:ascii="仿宋" w:eastAsia="仿宋" w:hAnsi="仿宋" w:cs="仿宋"/>
          <w:b/>
          <w:bCs/>
        </w:rPr>
      </w:pPr>
      <w:r>
        <w:rPr>
          <w:rFonts w:ascii="仿宋" w:eastAsia="仿宋" w:hAnsi="仿宋" w:cs="仿宋" w:hint="eastAsia"/>
          <w:b/>
          <w:bCs/>
        </w:rPr>
        <w:t>其他问题，请联系研究生院质量监督办公室：65222660（杨牧）</w:t>
      </w:r>
    </w:p>
    <w:sectPr w:rsidR="004B6F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494C14" w14:textId="77777777" w:rsidR="00901E82" w:rsidRDefault="00901E82" w:rsidP="00A60E74">
      <w:r>
        <w:separator/>
      </w:r>
    </w:p>
  </w:endnote>
  <w:endnote w:type="continuationSeparator" w:id="0">
    <w:p w14:paraId="0127392F" w14:textId="77777777" w:rsidR="00901E82" w:rsidRDefault="00901E82" w:rsidP="00A60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78686" w14:textId="77777777" w:rsidR="00901E82" w:rsidRDefault="00901E82" w:rsidP="00A60E74">
      <w:r>
        <w:separator/>
      </w:r>
    </w:p>
  </w:footnote>
  <w:footnote w:type="continuationSeparator" w:id="0">
    <w:p w14:paraId="7DC8AD2A" w14:textId="77777777" w:rsidR="00901E82" w:rsidRDefault="00901E82" w:rsidP="00A60E7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7C352B"/>
    <w:multiLevelType w:val="hybridMultilevel"/>
    <w:tmpl w:val="371806B2"/>
    <w:lvl w:ilvl="0" w:tplc="79CC24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iZTliNTVmNGI3MTc4YzU1MjExMThhYWQwNDdhYzEifQ=="/>
  </w:docVars>
  <w:rsids>
    <w:rsidRoot w:val="004B6F57"/>
    <w:rsid w:val="004B0B74"/>
    <w:rsid w:val="004B6F57"/>
    <w:rsid w:val="00577D4B"/>
    <w:rsid w:val="00901E82"/>
    <w:rsid w:val="00A60E74"/>
    <w:rsid w:val="00D16B28"/>
    <w:rsid w:val="00EF2D58"/>
    <w:rsid w:val="09093579"/>
    <w:rsid w:val="0AEE2A27"/>
    <w:rsid w:val="0EF31AE0"/>
    <w:rsid w:val="1C2F10F1"/>
    <w:rsid w:val="1F212C97"/>
    <w:rsid w:val="20FE03C0"/>
    <w:rsid w:val="212E785B"/>
    <w:rsid w:val="313D036E"/>
    <w:rsid w:val="4F961967"/>
    <w:rsid w:val="60EB266E"/>
    <w:rsid w:val="688F4E56"/>
    <w:rsid w:val="69F56AF7"/>
    <w:rsid w:val="71D8389F"/>
    <w:rsid w:val="73DB6BA8"/>
    <w:rsid w:val="7E9F261F"/>
    <w:rsid w:val="7FC13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F053BB"/>
  <w15:docId w15:val="{1358BA8A-0D22-4159-88BF-3E609D5E8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60E7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A60E74"/>
    <w:rPr>
      <w:kern w:val="2"/>
      <w:sz w:val="18"/>
      <w:szCs w:val="18"/>
    </w:rPr>
  </w:style>
  <w:style w:type="paragraph" w:styleId="a5">
    <w:name w:val="footer"/>
    <w:basedOn w:val="a"/>
    <w:link w:val="a6"/>
    <w:rsid w:val="00A60E74"/>
    <w:pPr>
      <w:tabs>
        <w:tab w:val="center" w:pos="4153"/>
        <w:tab w:val="right" w:pos="8306"/>
      </w:tabs>
      <w:snapToGrid w:val="0"/>
      <w:jc w:val="left"/>
    </w:pPr>
    <w:rPr>
      <w:sz w:val="18"/>
      <w:szCs w:val="18"/>
    </w:rPr>
  </w:style>
  <w:style w:type="character" w:customStyle="1" w:styleId="a6">
    <w:name w:val="页脚 字符"/>
    <w:basedOn w:val="a0"/>
    <w:link w:val="a5"/>
    <w:rsid w:val="00A60E74"/>
    <w:rPr>
      <w:kern w:val="2"/>
      <w:sz w:val="18"/>
      <w:szCs w:val="18"/>
    </w:rPr>
  </w:style>
  <w:style w:type="paragraph" w:styleId="a7">
    <w:name w:val="List Paragraph"/>
    <w:basedOn w:val="a"/>
    <w:uiPriority w:val="99"/>
    <w:rsid w:val="00A60E7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68</Words>
  <Characters>393</Characters>
  <Application>Microsoft Office Word</Application>
  <DocSecurity>0</DocSecurity>
  <Lines>3</Lines>
  <Paragraphs>1</Paragraphs>
  <ScaleCrop>false</ScaleCrop>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think</cp:lastModifiedBy>
  <cp:revision>6</cp:revision>
  <dcterms:created xsi:type="dcterms:W3CDTF">2014-10-29T12:08:00Z</dcterms:created>
  <dcterms:modified xsi:type="dcterms:W3CDTF">2023-04-21T04:37:00Z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3E0B9F11F6F64784BEBD520370976FFB</vt:lpwstr>
  </property>
</Properties>
</file>