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7C8" w:rsidRDefault="004437C8" w:rsidP="004437C8">
      <w:pPr>
        <w:jc w:val="center"/>
        <w:rPr>
          <w:rFonts w:asciiTheme="minorEastAsia" w:hAnsiTheme="minorEastAsia"/>
          <w:b/>
          <w:sz w:val="32"/>
          <w:szCs w:val="32"/>
          <w:lang w:eastAsia="zh-CN"/>
        </w:rPr>
      </w:pPr>
      <w:r w:rsidRPr="00DD5F29">
        <w:rPr>
          <w:rFonts w:asciiTheme="minorEastAsia" w:hAnsiTheme="minorEastAsia" w:hint="eastAsia"/>
          <w:b/>
          <w:sz w:val="32"/>
          <w:szCs w:val="32"/>
          <w:lang w:eastAsia="zh-CN"/>
        </w:rPr>
        <w:t>苏州大学谈家桢</w:t>
      </w:r>
      <w:r w:rsidRPr="00BC04E7">
        <w:rPr>
          <w:rFonts w:asciiTheme="minorEastAsia" w:hAnsiTheme="minorEastAsia" w:hint="eastAsia"/>
          <w:lang w:eastAsia="zh-CN"/>
        </w:rPr>
        <w:t>•</w:t>
      </w:r>
      <w:r>
        <w:rPr>
          <w:rFonts w:asciiTheme="minorEastAsia" w:hAnsiTheme="minorEastAsia" w:hint="eastAsia"/>
          <w:b/>
          <w:sz w:val="32"/>
          <w:szCs w:val="32"/>
          <w:lang w:eastAsia="zh-CN"/>
        </w:rPr>
        <w:t>邱蕴芳助学金</w:t>
      </w:r>
      <w:r w:rsidRPr="00DD5F29">
        <w:rPr>
          <w:rFonts w:asciiTheme="minorEastAsia" w:hAnsiTheme="minorEastAsia" w:hint="eastAsia"/>
          <w:b/>
          <w:sz w:val="32"/>
          <w:szCs w:val="32"/>
          <w:lang w:eastAsia="zh-CN"/>
        </w:rPr>
        <w:t>条例</w:t>
      </w:r>
    </w:p>
    <w:p w:rsidR="004437C8" w:rsidRDefault="004437C8" w:rsidP="004437C8">
      <w:pPr>
        <w:jc w:val="center"/>
        <w:rPr>
          <w:rFonts w:asciiTheme="minorEastAsia" w:hAnsiTheme="minorEastAsia"/>
          <w:b/>
          <w:sz w:val="32"/>
          <w:szCs w:val="32"/>
          <w:lang w:eastAsia="zh-CN"/>
        </w:rPr>
      </w:pPr>
    </w:p>
    <w:p w:rsidR="004437C8" w:rsidRDefault="004437C8" w:rsidP="004437C8">
      <w:pPr>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谈家桢院士夫人邱蕴芳女士捐赠10万元发起设立“苏州大学谈家桢•邱蕴芳奖助基金”，根据捐赠人意愿在苏州大学医学部基础医学与生物科学学院设立“</w:t>
      </w:r>
      <w:r w:rsidRPr="00334FF3">
        <w:rPr>
          <w:rFonts w:asciiTheme="minorEastAsia" w:hAnsiTheme="minorEastAsia" w:hint="eastAsia"/>
          <w:sz w:val="28"/>
          <w:szCs w:val="28"/>
          <w:lang w:eastAsia="zh-CN"/>
        </w:rPr>
        <w:t>苏州大学谈家桢•邱蕴芳助学金</w:t>
      </w:r>
      <w:r>
        <w:rPr>
          <w:rFonts w:asciiTheme="minorEastAsia" w:hAnsiTheme="minorEastAsia" w:hint="eastAsia"/>
          <w:sz w:val="28"/>
          <w:szCs w:val="28"/>
          <w:lang w:eastAsia="zh-CN"/>
        </w:rPr>
        <w:t>”（以下简称</w:t>
      </w:r>
      <w:r w:rsidRPr="00F215B8">
        <w:rPr>
          <w:rFonts w:asciiTheme="minorEastAsia" w:hAnsiTheme="minorEastAsia" w:hint="eastAsia"/>
          <w:sz w:val="28"/>
          <w:szCs w:val="28"/>
          <w:lang w:eastAsia="zh-CN"/>
        </w:rPr>
        <w:t>助学金</w:t>
      </w:r>
      <w:r>
        <w:rPr>
          <w:rFonts w:asciiTheme="minorEastAsia" w:hAnsiTheme="minorEastAsia" w:hint="eastAsia"/>
          <w:sz w:val="28"/>
          <w:szCs w:val="28"/>
          <w:lang w:eastAsia="zh-CN"/>
        </w:rPr>
        <w:t>）以资助苏州大学生物及医学专业经济困难硕士研究生，帮助他们完成学业，鼓励他们为祖国生物、医学的发展贡献力量；增强研究生关心他人、关心社会的意识，学有所成、报效祖国。</w:t>
      </w:r>
    </w:p>
    <w:p w:rsidR="004437C8" w:rsidRDefault="004437C8" w:rsidP="004437C8">
      <w:pPr>
        <w:ind w:firstLineChars="200" w:firstLine="560"/>
        <w:rPr>
          <w:rFonts w:asciiTheme="minorEastAsia" w:hAnsiTheme="minorEastAsia"/>
          <w:sz w:val="28"/>
          <w:szCs w:val="28"/>
          <w:lang w:eastAsia="zh-CN"/>
        </w:rPr>
      </w:pPr>
      <w:r>
        <w:rPr>
          <w:rFonts w:asciiTheme="minorEastAsia" w:hAnsiTheme="minorEastAsia" w:hint="eastAsia"/>
          <w:sz w:val="28"/>
          <w:szCs w:val="28"/>
          <w:lang w:eastAsia="zh-CN"/>
        </w:rPr>
        <w:t>一、评定对象及金额</w:t>
      </w:r>
    </w:p>
    <w:p w:rsidR="004437C8" w:rsidRDefault="004437C8" w:rsidP="004437C8">
      <w:pPr>
        <w:ind w:firstLineChars="200" w:firstLine="560"/>
        <w:rPr>
          <w:rFonts w:asciiTheme="minorEastAsia" w:hAnsiTheme="minorEastAsia"/>
          <w:sz w:val="28"/>
          <w:szCs w:val="28"/>
          <w:lang w:eastAsia="zh-CN"/>
        </w:rPr>
      </w:pPr>
      <w:r w:rsidRPr="00BC3401">
        <w:rPr>
          <w:rFonts w:asciiTheme="minorEastAsia" w:hAnsiTheme="minorEastAsia" w:hint="eastAsia"/>
          <w:sz w:val="28"/>
          <w:szCs w:val="28"/>
          <w:lang w:eastAsia="zh-CN"/>
        </w:rPr>
        <w:t>本</w:t>
      </w:r>
      <w:r>
        <w:rPr>
          <w:rFonts w:asciiTheme="minorEastAsia" w:hAnsiTheme="minorEastAsia" w:hint="eastAsia"/>
          <w:sz w:val="28"/>
          <w:szCs w:val="28"/>
          <w:lang w:eastAsia="zh-CN"/>
        </w:rPr>
        <w:t>助学金用以资助医学部基础医学与生物科学学院（以下简称学院）硕士研究生，每年资助6人（每年级2人），每人6000元/学年。</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二、评定条件</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学院在籍注册硕士研究生，符合下列条件，可申请该助学金。</w:t>
      </w:r>
    </w:p>
    <w:p w:rsidR="004437C8" w:rsidRPr="006170C3" w:rsidRDefault="004437C8" w:rsidP="004437C8">
      <w:pPr>
        <w:ind w:firstLine="570"/>
        <w:rPr>
          <w:rFonts w:asciiTheme="minorEastAsia" w:hAnsiTheme="minorEastAsia"/>
          <w:sz w:val="28"/>
          <w:szCs w:val="28"/>
          <w:lang w:eastAsia="zh-CN"/>
        </w:rPr>
      </w:pPr>
      <w:r w:rsidRPr="006170C3">
        <w:rPr>
          <w:rFonts w:asciiTheme="minorEastAsia" w:hAnsiTheme="minorEastAsia" w:hint="eastAsia"/>
          <w:sz w:val="28"/>
          <w:szCs w:val="28"/>
          <w:lang w:eastAsia="zh-CN"/>
        </w:rPr>
        <w:t>1.热爱祖国，拥护党的基本路线</w:t>
      </w:r>
      <w:r>
        <w:rPr>
          <w:rFonts w:asciiTheme="minorEastAsia" w:hAnsiTheme="minorEastAsia" w:hint="eastAsia"/>
          <w:sz w:val="28"/>
          <w:szCs w:val="28"/>
          <w:lang w:eastAsia="zh-CN"/>
        </w:rPr>
        <w:t>，</w:t>
      </w:r>
      <w:r w:rsidRPr="006170C3">
        <w:rPr>
          <w:rFonts w:asciiTheme="minorEastAsia" w:hAnsiTheme="minorEastAsia" w:hint="eastAsia"/>
          <w:sz w:val="28"/>
          <w:szCs w:val="28"/>
          <w:lang w:eastAsia="zh-CN"/>
        </w:rPr>
        <w:t>遵纪守法</w:t>
      </w:r>
      <w:r>
        <w:rPr>
          <w:rFonts w:asciiTheme="minorEastAsia" w:hAnsiTheme="minorEastAsia" w:hint="eastAsia"/>
          <w:sz w:val="28"/>
          <w:szCs w:val="28"/>
          <w:lang w:eastAsia="zh-CN"/>
        </w:rPr>
        <w:t>，积极进取；</w:t>
      </w:r>
    </w:p>
    <w:p w:rsidR="004437C8" w:rsidRPr="00630C04" w:rsidRDefault="004437C8" w:rsidP="004437C8">
      <w:pPr>
        <w:ind w:firstLine="570"/>
        <w:rPr>
          <w:rFonts w:asciiTheme="minorEastAsia" w:hAnsiTheme="minorEastAsia"/>
          <w:color w:val="FF0000"/>
          <w:sz w:val="28"/>
          <w:szCs w:val="28"/>
          <w:lang w:eastAsia="zh-CN"/>
        </w:rPr>
      </w:pPr>
      <w:r w:rsidRPr="00630C04">
        <w:rPr>
          <w:rFonts w:asciiTheme="minorEastAsia" w:hAnsiTheme="minorEastAsia" w:hint="eastAsia"/>
          <w:sz w:val="28"/>
          <w:szCs w:val="28"/>
          <w:lang w:eastAsia="zh-CN"/>
        </w:rPr>
        <w:t>2.</w:t>
      </w:r>
      <w:r>
        <w:rPr>
          <w:rFonts w:asciiTheme="minorEastAsia" w:hAnsiTheme="minorEastAsia" w:hint="eastAsia"/>
          <w:sz w:val="28"/>
          <w:szCs w:val="28"/>
          <w:lang w:eastAsia="zh-CN"/>
        </w:rPr>
        <w:t>因家庭经济贫困，影响研究生学习及生活者；</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3.在读期间学习勤奋、学业</w:t>
      </w:r>
      <w:r w:rsidRPr="00773754">
        <w:rPr>
          <w:rFonts w:asciiTheme="minorEastAsia" w:hAnsiTheme="minorEastAsia" w:hint="eastAsia"/>
          <w:sz w:val="28"/>
          <w:szCs w:val="28"/>
          <w:lang w:eastAsia="zh-CN"/>
        </w:rPr>
        <w:t>良好</w:t>
      </w:r>
      <w:r>
        <w:rPr>
          <w:rFonts w:asciiTheme="minorEastAsia" w:hAnsiTheme="minorEastAsia" w:hint="eastAsia"/>
          <w:sz w:val="28"/>
          <w:szCs w:val="28"/>
          <w:lang w:eastAsia="zh-CN"/>
        </w:rPr>
        <w:t>、诚实守信、乐于助人，积极参加公益活动，无违纪违规者；</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4. 二、三年级研究生如因家庭贫困状况未得以改善且当年度所获奖助学金不足以维持基本生活的，可连续资助。</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三、评定程序</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1. 助学金每学年评定一次，原则上每年十月评定。</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lastRenderedPageBreak/>
        <w:t>2. 研究生本人提出书面申请，经班主任初审后，填写“</w:t>
      </w:r>
      <w:r w:rsidRPr="003244E9">
        <w:rPr>
          <w:rFonts w:asciiTheme="minorEastAsia" w:hAnsiTheme="minorEastAsia" w:hint="eastAsia"/>
          <w:sz w:val="28"/>
          <w:szCs w:val="28"/>
          <w:lang w:eastAsia="zh-CN"/>
        </w:rPr>
        <w:t>苏州大学谈家桢•邱蕴芳</w:t>
      </w:r>
      <w:r w:rsidRPr="002B6162">
        <w:rPr>
          <w:rFonts w:asciiTheme="minorEastAsia" w:hAnsiTheme="minorEastAsia" w:hint="eastAsia"/>
          <w:sz w:val="28"/>
          <w:szCs w:val="28"/>
          <w:lang w:eastAsia="zh-CN"/>
        </w:rPr>
        <w:t>助学金</w:t>
      </w:r>
      <w:r>
        <w:rPr>
          <w:rFonts w:asciiTheme="minorEastAsia" w:hAnsiTheme="minorEastAsia" w:hint="eastAsia"/>
          <w:sz w:val="28"/>
          <w:szCs w:val="28"/>
          <w:lang w:eastAsia="zh-CN"/>
        </w:rPr>
        <w:t>”</w:t>
      </w:r>
      <w:r w:rsidRPr="002B6162">
        <w:rPr>
          <w:rFonts w:asciiTheme="minorEastAsia" w:hAnsiTheme="minorEastAsia" w:hint="eastAsia"/>
          <w:sz w:val="28"/>
          <w:szCs w:val="28"/>
          <w:lang w:eastAsia="zh-CN"/>
        </w:rPr>
        <w:t xml:space="preserve"> </w:t>
      </w:r>
      <w:r>
        <w:rPr>
          <w:rFonts w:asciiTheme="minorEastAsia" w:hAnsiTheme="minorEastAsia" w:hint="eastAsia"/>
          <w:sz w:val="28"/>
          <w:szCs w:val="28"/>
          <w:lang w:eastAsia="zh-CN"/>
        </w:rPr>
        <w:t>申请表一式两份，并附相关材料。</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 xml:space="preserve">3. </w:t>
      </w:r>
      <w:r w:rsidRPr="002B6162">
        <w:rPr>
          <w:rFonts w:asciiTheme="minorEastAsia" w:hAnsiTheme="minorEastAsia" w:hint="eastAsia"/>
          <w:sz w:val="28"/>
          <w:szCs w:val="28"/>
          <w:lang w:eastAsia="zh-CN"/>
        </w:rPr>
        <w:t>助学金</w:t>
      </w:r>
      <w:r>
        <w:rPr>
          <w:rFonts w:asciiTheme="minorEastAsia" w:hAnsiTheme="minorEastAsia" w:hint="eastAsia"/>
          <w:sz w:val="28"/>
          <w:szCs w:val="28"/>
          <w:lang w:eastAsia="zh-CN"/>
        </w:rPr>
        <w:t>评定小组进行</w:t>
      </w:r>
      <w:r w:rsidRPr="00D112B9">
        <w:rPr>
          <w:rFonts w:asciiTheme="minorEastAsia" w:hAnsiTheme="minorEastAsia" w:hint="eastAsia"/>
          <w:sz w:val="28"/>
          <w:szCs w:val="28"/>
          <w:lang w:eastAsia="zh-CN"/>
        </w:rPr>
        <w:t>评审</w:t>
      </w:r>
      <w:r>
        <w:rPr>
          <w:rFonts w:asciiTheme="minorEastAsia" w:hAnsiTheme="minorEastAsia" w:hint="eastAsia"/>
          <w:sz w:val="28"/>
          <w:szCs w:val="28"/>
          <w:lang w:eastAsia="zh-CN"/>
        </w:rPr>
        <w:t>并将评审结果在学院内公示。</w:t>
      </w:r>
    </w:p>
    <w:p w:rsidR="004437C8" w:rsidRPr="00D60BF9"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4.举行颁发仪式。</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四、发放时间</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原则上每学年发放两次，11月、3月各发放3000元。</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五、评定小组</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学院成立“苏州大学</w:t>
      </w:r>
      <w:r w:rsidRPr="003244E9">
        <w:rPr>
          <w:rFonts w:asciiTheme="minorEastAsia" w:hAnsiTheme="minorEastAsia" w:hint="eastAsia"/>
          <w:sz w:val="28"/>
          <w:szCs w:val="28"/>
          <w:lang w:eastAsia="zh-CN"/>
        </w:rPr>
        <w:t>谈家桢•邱蕴芳奖</w:t>
      </w:r>
      <w:r w:rsidRPr="002B6162">
        <w:rPr>
          <w:rFonts w:asciiTheme="minorEastAsia" w:hAnsiTheme="minorEastAsia" w:hint="eastAsia"/>
          <w:sz w:val="28"/>
          <w:szCs w:val="28"/>
          <w:lang w:eastAsia="zh-CN"/>
        </w:rPr>
        <w:t>助学金</w:t>
      </w:r>
      <w:r>
        <w:rPr>
          <w:rFonts w:asciiTheme="minorEastAsia" w:hAnsiTheme="minorEastAsia" w:hint="eastAsia"/>
          <w:sz w:val="28"/>
          <w:szCs w:val="28"/>
          <w:lang w:eastAsia="zh-CN"/>
        </w:rPr>
        <w:t>”评定小组（简称“评定小组”），评定小组由学院相关人员组成：</w:t>
      </w:r>
    </w:p>
    <w:p w:rsidR="004437C8" w:rsidRPr="001564B3" w:rsidRDefault="004437C8" w:rsidP="004437C8">
      <w:pPr>
        <w:ind w:firstLine="570"/>
        <w:rPr>
          <w:rFonts w:asciiTheme="minorEastAsia" w:hAnsiTheme="minorEastAsia"/>
          <w:sz w:val="28"/>
          <w:szCs w:val="28"/>
          <w:lang w:eastAsia="zh-CN"/>
        </w:rPr>
      </w:pPr>
      <w:r w:rsidRPr="001564B3">
        <w:rPr>
          <w:rFonts w:asciiTheme="minorEastAsia" w:hAnsiTheme="minorEastAsia" w:hint="eastAsia"/>
          <w:sz w:val="28"/>
          <w:szCs w:val="28"/>
          <w:lang w:eastAsia="zh-CN"/>
        </w:rPr>
        <w:t>组长：党委书记</w:t>
      </w:r>
    </w:p>
    <w:p w:rsidR="004437C8" w:rsidRPr="001564B3" w:rsidRDefault="004437C8" w:rsidP="004437C8">
      <w:pPr>
        <w:ind w:firstLine="570"/>
        <w:rPr>
          <w:rFonts w:asciiTheme="minorEastAsia" w:hAnsiTheme="minorEastAsia"/>
          <w:sz w:val="28"/>
          <w:szCs w:val="28"/>
          <w:lang w:eastAsia="zh-CN"/>
        </w:rPr>
      </w:pPr>
      <w:r w:rsidRPr="001564B3">
        <w:rPr>
          <w:rFonts w:asciiTheme="minorEastAsia" w:hAnsiTheme="minorEastAsia" w:hint="eastAsia"/>
          <w:sz w:val="28"/>
          <w:szCs w:val="28"/>
          <w:lang w:eastAsia="zh-CN"/>
        </w:rPr>
        <w:t>成员：</w:t>
      </w:r>
      <w:r>
        <w:rPr>
          <w:rFonts w:asciiTheme="minorEastAsia" w:hAnsiTheme="minorEastAsia" w:hint="eastAsia"/>
          <w:sz w:val="28"/>
          <w:szCs w:val="28"/>
          <w:lang w:eastAsia="zh-CN"/>
        </w:rPr>
        <w:t>院长助理、</w:t>
      </w:r>
      <w:r w:rsidRPr="001564B3">
        <w:rPr>
          <w:rFonts w:asciiTheme="minorEastAsia" w:hAnsiTheme="minorEastAsia" w:hint="eastAsia"/>
          <w:sz w:val="28"/>
          <w:szCs w:val="28"/>
          <w:lang w:eastAsia="zh-CN"/>
        </w:rPr>
        <w:t>研究生秘书、研究生班主任、研究生分会主席</w:t>
      </w:r>
    </w:p>
    <w:p w:rsidR="004437C8" w:rsidRDefault="004437C8" w:rsidP="004437C8">
      <w:pPr>
        <w:ind w:firstLine="570"/>
        <w:rPr>
          <w:rFonts w:asciiTheme="minorEastAsia" w:hAnsiTheme="minorEastAsia"/>
          <w:sz w:val="28"/>
          <w:szCs w:val="28"/>
          <w:lang w:eastAsia="zh-CN"/>
        </w:rPr>
      </w:pPr>
      <w:r>
        <w:rPr>
          <w:rFonts w:asciiTheme="minorEastAsia" w:hAnsiTheme="minorEastAsia" w:hint="eastAsia"/>
          <w:sz w:val="28"/>
          <w:szCs w:val="28"/>
          <w:lang w:eastAsia="zh-CN"/>
        </w:rPr>
        <w:t>六、其他</w:t>
      </w:r>
    </w:p>
    <w:p w:rsidR="004437C8" w:rsidRPr="00CF6EBD" w:rsidRDefault="004437C8" w:rsidP="004437C8">
      <w:pPr>
        <w:ind w:firstLine="570"/>
        <w:rPr>
          <w:rFonts w:asciiTheme="minorEastAsia" w:hAnsiTheme="minorEastAsia"/>
          <w:sz w:val="28"/>
          <w:szCs w:val="28"/>
          <w:lang w:eastAsia="zh-CN"/>
        </w:rPr>
      </w:pPr>
      <w:r w:rsidRPr="00CF6EBD">
        <w:rPr>
          <w:rFonts w:asciiTheme="minorEastAsia" w:hAnsiTheme="minorEastAsia" w:hint="eastAsia"/>
          <w:sz w:val="28"/>
          <w:szCs w:val="28"/>
          <w:lang w:eastAsia="zh-CN"/>
        </w:rPr>
        <w:t>学院将加强宣传，积极争取国内外社会各界以及师生的捐款，增加</w:t>
      </w:r>
      <w:r>
        <w:rPr>
          <w:rFonts w:asciiTheme="minorEastAsia" w:hAnsiTheme="minorEastAsia" w:hint="eastAsia"/>
          <w:sz w:val="28"/>
          <w:szCs w:val="28"/>
          <w:lang w:eastAsia="zh-CN"/>
        </w:rPr>
        <w:t>基金数额，并根据经费及捐赠人意向等情况调整相关规则。本条例解释权归苏州大学医学部基础医学与生物科学学院。</w:t>
      </w:r>
    </w:p>
    <w:p w:rsidR="00C8675B" w:rsidRDefault="00C8675B">
      <w:pPr>
        <w:rPr>
          <w:lang w:eastAsia="zh-CN"/>
        </w:rPr>
      </w:pPr>
    </w:p>
    <w:sectPr w:rsidR="00C8675B" w:rsidSect="000175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75B" w:rsidRDefault="00C8675B" w:rsidP="004437C8">
      <w:r>
        <w:separator/>
      </w:r>
    </w:p>
  </w:endnote>
  <w:endnote w:type="continuationSeparator" w:id="1">
    <w:p w:rsidR="00C8675B" w:rsidRDefault="00C8675B" w:rsidP="004437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75B" w:rsidRDefault="00C8675B" w:rsidP="004437C8">
      <w:r>
        <w:separator/>
      </w:r>
    </w:p>
  </w:footnote>
  <w:footnote w:type="continuationSeparator" w:id="1">
    <w:p w:rsidR="00C8675B" w:rsidRDefault="00C8675B" w:rsidP="004437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7C8"/>
    <w:rsid w:val="004437C8"/>
    <w:rsid w:val="00C86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C8"/>
    <w:rPr>
      <w:rFonts w:cs="Times New Roman"/>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37C8"/>
    <w:pPr>
      <w:widowControl w:val="0"/>
      <w:pBdr>
        <w:bottom w:val="single" w:sz="6" w:space="1" w:color="auto"/>
      </w:pBdr>
      <w:tabs>
        <w:tab w:val="center" w:pos="4153"/>
        <w:tab w:val="right" w:pos="8306"/>
      </w:tabs>
      <w:snapToGrid w:val="0"/>
      <w:jc w:val="center"/>
    </w:pPr>
    <w:rPr>
      <w:rFonts w:cstheme="minorBidi"/>
      <w:kern w:val="2"/>
      <w:sz w:val="18"/>
      <w:szCs w:val="18"/>
      <w:lang w:eastAsia="zh-CN" w:bidi="ar-SA"/>
    </w:rPr>
  </w:style>
  <w:style w:type="character" w:customStyle="1" w:styleId="Char">
    <w:name w:val="页眉 Char"/>
    <w:basedOn w:val="a0"/>
    <w:link w:val="a3"/>
    <w:uiPriority w:val="99"/>
    <w:semiHidden/>
    <w:rsid w:val="004437C8"/>
    <w:rPr>
      <w:sz w:val="18"/>
      <w:szCs w:val="18"/>
    </w:rPr>
  </w:style>
  <w:style w:type="paragraph" w:styleId="a4">
    <w:name w:val="footer"/>
    <w:basedOn w:val="a"/>
    <w:link w:val="Char0"/>
    <w:uiPriority w:val="99"/>
    <w:semiHidden/>
    <w:unhideWhenUsed/>
    <w:rsid w:val="004437C8"/>
    <w:pPr>
      <w:widowControl w:val="0"/>
      <w:tabs>
        <w:tab w:val="center" w:pos="4153"/>
        <w:tab w:val="right" w:pos="8306"/>
      </w:tabs>
      <w:snapToGrid w:val="0"/>
    </w:pPr>
    <w:rPr>
      <w:rFonts w:cstheme="minorBidi"/>
      <w:kern w:val="2"/>
      <w:sz w:val="18"/>
      <w:szCs w:val="18"/>
      <w:lang w:eastAsia="zh-CN" w:bidi="ar-SA"/>
    </w:rPr>
  </w:style>
  <w:style w:type="character" w:customStyle="1" w:styleId="Char0">
    <w:name w:val="页脚 Char"/>
    <w:basedOn w:val="a0"/>
    <w:link w:val="a4"/>
    <w:uiPriority w:val="99"/>
    <w:semiHidden/>
    <w:rsid w:val="004437C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117</Words>
  <Characters>673</Characters>
  <Application>Microsoft Office Word</Application>
  <DocSecurity>0</DocSecurity>
  <Lines>5</Lines>
  <Paragraphs>1</Paragraphs>
  <ScaleCrop>false</ScaleCrop>
  <Company/>
  <LinksUpToDate>false</LinksUpToDate>
  <CharactersWithSpaces>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2016-12-01T05:01:00Z</dcterms:created>
  <dcterms:modified xsi:type="dcterms:W3CDTF">2016-12-01T05:03:00Z</dcterms:modified>
</cp:coreProperties>
</file>